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6F" w:rsidRPr="00935B6F" w:rsidRDefault="00935B6F" w:rsidP="00935B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5B6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ความพึงพอใจต่อนโยบายและยุทธศาสตร์การวิจัยแห่งชาติฉบับที่ </w:t>
      </w:r>
      <w:r w:rsidRPr="00935B6F">
        <w:rPr>
          <w:rFonts w:ascii="TH SarabunPSK" w:hAnsi="TH SarabunPSK" w:cs="TH SarabunPSK"/>
          <w:b/>
          <w:bCs/>
          <w:sz w:val="32"/>
          <w:szCs w:val="32"/>
        </w:rPr>
        <w:t>8 (</w:t>
      </w:r>
      <w:r w:rsidRPr="00935B6F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935B6F">
        <w:rPr>
          <w:rFonts w:ascii="TH SarabunPSK" w:hAnsi="TH SarabunPSK" w:cs="TH SarabunPSK"/>
          <w:b/>
          <w:bCs/>
          <w:sz w:val="32"/>
          <w:szCs w:val="32"/>
        </w:rPr>
        <w:t>2555 - 2559)</w:t>
      </w:r>
    </w:p>
    <w:p w:rsidR="00935B6F" w:rsidRPr="00935B6F" w:rsidRDefault="00935B6F" w:rsidP="00935B6F">
      <w:pPr>
        <w:spacing w:after="0"/>
        <w:rPr>
          <w:rFonts w:ascii="TH SarabunPSK" w:hAnsi="TH SarabunPSK" w:cs="TH SarabunPSK"/>
          <w:sz w:val="32"/>
          <w:szCs w:val="32"/>
        </w:rPr>
      </w:pPr>
      <w:r w:rsidRPr="00935B6F">
        <w:rPr>
          <w:rFonts w:ascii="TH SarabunPSK" w:hAnsi="TH SarabunPSK" w:cs="TH SarabunPSK"/>
          <w:sz w:val="32"/>
          <w:szCs w:val="32"/>
        </w:rPr>
        <w:t xml:space="preserve">1. </w:t>
      </w:r>
      <w:r w:rsidRPr="00935B6F">
        <w:rPr>
          <w:rFonts w:ascii="TH SarabunPSK" w:hAnsi="TH SarabunPSK" w:cs="TH SarabunPSK"/>
          <w:sz w:val="32"/>
          <w:szCs w:val="32"/>
          <w:cs/>
        </w:rPr>
        <w:t>ลักษณะหน่วยงาน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หน่วยบริหารจัดการงานวิจัย หรือหน่วยนโยบาย (เครือข่ายองค์กรบริหารงานวิจัยแห่งชาติ (คอบช.)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หน่วยงานที่มี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พรบ. วินัย หรือหน่วยสนับสนุนการวิจัย (กระทรวง/กรม/กอง/ศูนย์ต่าง ๆ)</w:t>
      </w:r>
    </w:p>
    <w:p w:rsidR="00935B6F" w:rsidRPr="00935B6F" w:rsidRDefault="00935B6F" w:rsidP="00935B6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หน่วยงานปฏิบัติการวินัย (มหาวิทยาลัย หรือหน่วยงานที่ทำวิจัย)</w:t>
      </w:r>
    </w:p>
    <w:p w:rsidR="00935B6F" w:rsidRPr="00935B6F" w:rsidRDefault="00935B6F" w:rsidP="00935B6F">
      <w:pPr>
        <w:spacing w:after="0"/>
        <w:rPr>
          <w:rFonts w:ascii="TH SarabunPSK" w:hAnsi="TH SarabunPSK" w:cs="TH SarabunPSK"/>
          <w:sz w:val="32"/>
          <w:szCs w:val="32"/>
        </w:rPr>
      </w:pPr>
      <w:r w:rsidRPr="00935B6F">
        <w:rPr>
          <w:rFonts w:ascii="TH SarabunPSK" w:hAnsi="TH SarabunPSK" w:cs="TH SarabunPSK"/>
          <w:sz w:val="32"/>
          <w:szCs w:val="32"/>
        </w:rPr>
        <w:t xml:space="preserve">2. </w:t>
      </w:r>
      <w:r w:rsidRPr="00935B6F">
        <w:rPr>
          <w:rFonts w:ascii="TH SarabunPSK" w:hAnsi="TH SarabunPSK" w:cs="TH SarabunPSK"/>
          <w:sz w:val="32"/>
          <w:szCs w:val="32"/>
          <w:cs/>
        </w:rPr>
        <w:t xml:space="preserve">หน่วยงานของท่านได้เข้ามามีส่วนร่วมในกระบวนการการจัดทำนโยบายและยุทธศาสตร์การวิจัยหรือไม่ </w:t>
      </w:r>
      <w:proofErr w:type="gramStart"/>
      <w:r w:rsidRPr="00935B6F">
        <w:rPr>
          <w:rFonts w:ascii="TH SarabunPSK" w:hAnsi="TH SarabunPSK" w:cs="TH SarabunPSK"/>
          <w:sz w:val="32"/>
          <w:szCs w:val="32"/>
          <w:cs/>
        </w:rPr>
        <w:t>และมีบทบาทใดในกระบวนการจัดทำนโยบายฯ(</w:t>
      </w:r>
      <w:proofErr w:type="gramEnd"/>
      <w:r w:rsidRPr="00935B6F">
        <w:rPr>
          <w:rFonts w:ascii="TH SarabunPSK" w:hAnsi="TH SarabunPSK" w:cs="TH SarabunPSK"/>
          <w:sz w:val="32"/>
          <w:szCs w:val="32"/>
          <w:cs/>
        </w:rPr>
        <w:t xml:space="preserve">เลือกได้มากกว่า </w:t>
      </w:r>
      <w:r w:rsidRPr="00935B6F">
        <w:rPr>
          <w:rFonts w:ascii="TH SarabunPSK" w:hAnsi="TH SarabunPSK" w:cs="TH SarabunPSK"/>
          <w:sz w:val="32"/>
          <w:szCs w:val="32"/>
        </w:rPr>
        <w:t>1</w:t>
      </w:r>
      <w:r w:rsidRPr="00935B6F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เข้าร่วมเป็นคณะทำงาน/ที่ปรึกษา/เป็นผู้ทรงคุณวุฒิในการจัดทำฯ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เป็นผู้สนับสนุนข้อมูล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เข้าร่วมประชุมระดมความคิดเห็นในระดับชาติและภาค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เข้าร่วมประชุมประชาพิจารณ์ในระดับชาติและภาค</w:t>
      </w:r>
    </w:p>
    <w:p w:rsidR="00935B6F" w:rsidRPr="00935B6F" w:rsidRDefault="00935B6F" w:rsidP="00935B6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ไม่ได้เข้าร่วม</w:t>
      </w:r>
    </w:p>
    <w:p w:rsidR="00935B6F" w:rsidRPr="00935B6F" w:rsidRDefault="00935B6F" w:rsidP="00935B6F">
      <w:pPr>
        <w:spacing w:after="0"/>
        <w:rPr>
          <w:rFonts w:ascii="TH SarabunPSK" w:hAnsi="TH SarabunPSK" w:cs="TH SarabunPSK"/>
          <w:sz w:val="32"/>
          <w:szCs w:val="32"/>
        </w:rPr>
      </w:pPr>
      <w:r w:rsidRPr="00935B6F">
        <w:rPr>
          <w:rFonts w:ascii="TH SarabunPSK" w:hAnsi="TH SarabunPSK" w:cs="TH SarabunPSK"/>
          <w:sz w:val="32"/>
          <w:szCs w:val="32"/>
        </w:rPr>
        <w:t xml:space="preserve">3. </w:t>
      </w:r>
      <w:r w:rsidRPr="00935B6F">
        <w:rPr>
          <w:rFonts w:ascii="TH SarabunPSK" w:hAnsi="TH SarabunPSK" w:cs="TH SarabunPSK"/>
          <w:sz w:val="32"/>
          <w:szCs w:val="32"/>
          <w:cs/>
        </w:rPr>
        <w:t>หน่วยงานของท่านมีการนำนโยบายและยุทธศาสตร์การวิจัยไปใช้หรือไม่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ใช้</w:t>
      </w:r>
    </w:p>
    <w:p w:rsidR="00935B6F" w:rsidRPr="00935B6F" w:rsidRDefault="00935B6F" w:rsidP="00935B6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ไม่ใช้เพราะ</w:t>
      </w:r>
    </w:p>
    <w:p w:rsidR="00935B6F" w:rsidRPr="00935B6F" w:rsidRDefault="00935B6F" w:rsidP="00935B6F">
      <w:pPr>
        <w:spacing w:after="0"/>
        <w:rPr>
          <w:rFonts w:ascii="TH SarabunPSK" w:hAnsi="TH SarabunPSK" w:cs="TH SarabunPSK"/>
          <w:sz w:val="32"/>
          <w:szCs w:val="32"/>
        </w:rPr>
      </w:pPr>
      <w:r w:rsidRPr="00935B6F">
        <w:rPr>
          <w:rFonts w:ascii="TH SarabunPSK" w:hAnsi="TH SarabunPSK" w:cs="TH SarabunPSK"/>
          <w:sz w:val="32"/>
          <w:szCs w:val="32"/>
        </w:rPr>
        <w:t xml:space="preserve">4. </w:t>
      </w:r>
      <w:r w:rsidRPr="00935B6F">
        <w:rPr>
          <w:rFonts w:ascii="TH SarabunPSK" w:hAnsi="TH SarabunPSK" w:cs="TH SarabunPSK"/>
          <w:sz w:val="32"/>
          <w:szCs w:val="32"/>
          <w:cs/>
        </w:rPr>
        <w:t xml:space="preserve">รูปแบบการนำนโยบายและยุทธศาสตร์การวิจัยไปใช้ (เลือกได้มากกว่า </w:t>
      </w:r>
      <w:r w:rsidRPr="00935B6F">
        <w:rPr>
          <w:rFonts w:ascii="TH SarabunPSK" w:hAnsi="TH SarabunPSK" w:cs="TH SarabunPSK"/>
          <w:sz w:val="32"/>
          <w:szCs w:val="32"/>
        </w:rPr>
        <w:t>1</w:t>
      </w:r>
      <w:r w:rsidRPr="00935B6F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กำหนดกรอบนโยบายการวิจัย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ใช้กำหนดเป็นแผนงาน/โครงการวิจัย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ใช้กำหนดกลยุทธ์ หรือแผนปฏิบัติการด้านการวิจัย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ใช้เป็นกรอบในการจัดสรรงบประมาณการวิจัย</w:t>
      </w:r>
    </w:p>
    <w:p w:rsidR="00935B6F" w:rsidRPr="00935B6F" w:rsidRDefault="00935B6F" w:rsidP="00935B6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นำไปเผยแพร่ให้เกิดการรับรู้ในหน่วยงานและเครือข่ายของท่าน</w:t>
      </w:r>
    </w:p>
    <w:p w:rsidR="00935B6F" w:rsidRPr="00935B6F" w:rsidRDefault="00935B6F" w:rsidP="00935B6F">
      <w:pPr>
        <w:spacing w:after="0"/>
        <w:rPr>
          <w:rFonts w:ascii="TH SarabunPSK" w:hAnsi="TH SarabunPSK" w:cs="TH SarabunPSK"/>
          <w:sz w:val="32"/>
          <w:szCs w:val="32"/>
        </w:rPr>
      </w:pPr>
      <w:r w:rsidRPr="00935B6F">
        <w:rPr>
          <w:rFonts w:ascii="TH SarabunPSK" w:hAnsi="TH SarabunPSK" w:cs="TH SarabunPSK"/>
          <w:sz w:val="32"/>
          <w:szCs w:val="32"/>
        </w:rPr>
        <w:t xml:space="preserve">5. </w:t>
      </w:r>
      <w:r w:rsidRPr="00935B6F">
        <w:rPr>
          <w:rFonts w:ascii="TH SarabunPSK" w:hAnsi="TH SarabunPSK" w:cs="TH SarabunPSK"/>
          <w:sz w:val="32"/>
          <w:szCs w:val="32"/>
          <w:cs/>
        </w:rPr>
        <w:t xml:space="preserve">หน่วยงานของท่านต้องการให้ วช. ใช้ช่องทางใดในการติดต่อสื่อสารละเผยแพร่นโยบายและยุทธศาสตร์การวิจัยของชาติ (เลือกได้มากกว่า </w:t>
      </w:r>
      <w:r w:rsidRPr="00935B6F">
        <w:rPr>
          <w:rFonts w:ascii="TH SarabunPSK" w:hAnsi="TH SarabunPSK" w:cs="TH SarabunPSK"/>
          <w:sz w:val="32"/>
          <w:szCs w:val="32"/>
        </w:rPr>
        <w:t>1</w:t>
      </w:r>
      <w:r w:rsidRPr="00935B6F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การประชุม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สื่อสังคมออนไลน์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</w:rPr>
        <w:t>Website </w:t>
      </w:r>
    </w:p>
    <w:p w:rsidR="00935B6F" w:rsidRPr="00935B6F" w:rsidRDefault="00935B6F" w:rsidP="00935B6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เอกสารเผยแพร่รูปแบบต่าง ๆ</w:t>
      </w:r>
    </w:p>
    <w:p w:rsidR="006172C9" w:rsidRDefault="00935B6F" w:rsidP="006A699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5B6F">
        <w:rPr>
          <w:rFonts w:ascii="TH SarabunPSK" w:hAnsi="TH SarabunPSK" w:cs="TH SarabunPSK"/>
          <w:sz w:val="32"/>
          <w:szCs w:val="32"/>
          <w:cs/>
        </w:rPr>
        <w:t>อื่น ๆ โปรดระบุ</w:t>
      </w:r>
    </w:p>
    <w:p w:rsidR="00935B6F" w:rsidRPr="00935B6F" w:rsidRDefault="00935B6F" w:rsidP="00935B6F">
      <w:pPr>
        <w:rPr>
          <w:rFonts w:ascii="TH SarabunPSK" w:hAnsi="TH SarabunPSK" w:cs="TH SarabunPSK"/>
          <w:sz w:val="32"/>
          <w:szCs w:val="32"/>
        </w:rPr>
      </w:pPr>
      <w:r w:rsidRPr="00935B6F"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Pr="00935B6F">
        <w:rPr>
          <w:rFonts w:ascii="TH SarabunPSK" w:hAnsi="TH SarabunPSK" w:cs="TH SarabunPSK"/>
          <w:sz w:val="32"/>
          <w:szCs w:val="32"/>
          <w:cs/>
        </w:rPr>
        <w:t>ความพึงพอใจต่อนโยบายและยุทธศาสตร์การวิจัยของชาติ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992"/>
        <w:gridCol w:w="850"/>
        <w:gridCol w:w="1134"/>
        <w:gridCol w:w="993"/>
        <w:gridCol w:w="1134"/>
      </w:tblGrid>
      <w:tr w:rsidR="00935B6F" w:rsidTr="00C809FE">
        <w:tc>
          <w:tcPr>
            <w:tcW w:w="4390" w:type="dxa"/>
            <w:vMerge w:val="restart"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103" w:type="dxa"/>
            <w:gridSpan w:val="5"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35B6F" w:rsidTr="00C809FE">
        <w:tc>
          <w:tcPr>
            <w:tcW w:w="4390" w:type="dxa"/>
            <w:vMerge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:rsidR="00935B6F" w:rsidRPr="00935B6F" w:rsidRDefault="00935B6F" w:rsidP="00935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935B6F" w:rsidTr="00C809FE">
        <w:tc>
          <w:tcPr>
            <w:tcW w:w="9493" w:type="dxa"/>
            <w:gridSpan w:val="6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B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นโยบายและยุทธศาสตร์การวิจัยของชาติ</w:t>
            </w:r>
          </w:p>
        </w:tc>
      </w:tr>
      <w:tr w:rsidR="00935B6F" w:rsidTr="00C809FE">
        <w:tc>
          <w:tcPr>
            <w:tcW w:w="439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การมีส่วนร่วมในกระบวนการจัดทำนโยบายและยุทธศาสตร์การวิจัยของชาติ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B6F" w:rsidTr="00C809FE">
        <w:tc>
          <w:tcPr>
            <w:tcW w:w="439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ความสอดคล้องกับวิสัยทัศน์ พันธกิจ นโยบาย และยุทธศาสตร์ของหน่วยงาน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B6F" w:rsidTr="00C809FE">
        <w:tc>
          <w:tcPr>
            <w:tcW w:w="439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ความพึงพอใจต่อเนื้อหาของนโยบายและยุทธศาสตร์การวิจัยของชาติ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B6F" w:rsidTr="00C809FE">
        <w:tc>
          <w:tcPr>
            <w:tcW w:w="439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ยุทธศาสตร์การวิจัยของชาติสามารถให้แนวทางและสนับสนุนแก่หน่วยงานให้นำไปปฏิบัติได้อย่างมีประสิทธิภาพ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B6F" w:rsidTr="00C809FE">
        <w:tc>
          <w:tcPr>
            <w:tcW w:w="439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ความพึงพอใจต่อการนำนโยบายและยุทธศาสตร์การวิจัยของชาติไปใช้ประโยชน์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2C9" w:rsidTr="00C809FE">
        <w:tc>
          <w:tcPr>
            <w:tcW w:w="9493" w:type="dxa"/>
            <w:gridSpan w:val="6"/>
          </w:tcPr>
          <w:p w:rsidR="006172C9" w:rsidRDefault="006172C9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72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การขับเคลื่อนนโยบายและยุทธศาสตร์การวิจัยของชาติ</w:t>
            </w:r>
          </w:p>
        </w:tc>
      </w:tr>
      <w:tr w:rsidR="00935B6F" w:rsidTr="00C809FE">
        <w:tc>
          <w:tcPr>
            <w:tcW w:w="4390" w:type="dxa"/>
          </w:tcPr>
          <w:p w:rsidR="00935B6F" w:rsidRDefault="006172C9" w:rsidP="006172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ความพึงพอใจต่อการเผยแพร่ ประชาสัมพันธ์ และสร้างความเข้าใจนโยบายและยุทธศาสตร์การวิจัยของชาติ และยุทธศาสตร์การวิจัยรายประเด็น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B6F" w:rsidTr="00C809FE">
        <w:tc>
          <w:tcPr>
            <w:tcW w:w="4390" w:type="dxa"/>
          </w:tcPr>
          <w:p w:rsidR="00935B6F" w:rsidRDefault="006172C9" w:rsidP="006172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ความพึงพอใจต่อรูปแบบการพัฒนาความร่วมมือและเชื่อมโยงในลักษณะเครือข่าย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B6F" w:rsidTr="00C809FE">
        <w:tc>
          <w:tcPr>
            <w:tcW w:w="4390" w:type="dxa"/>
          </w:tcPr>
          <w:p w:rsidR="00935B6F" w:rsidRDefault="006172C9" w:rsidP="006172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35B6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ความพึงพอใจต่อรูปแบบความร่วมมือในลักษณะการจัดตั้งเป็นศูนย์ความร่วมมือ</w:t>
            </w:r>
          </w:p>
        </w:tc>
        <w:tc>
          <w:tcPr>
            <w:tcW w:w="992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B6F" w:rsidRDefault="00935B6F" w:rsidP="00935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5B6F" w:rsidRPr="00935B6F" w:rsidRDefault="00935B6F" w:rsidP="00935B6F">
      <w:pPr>
        <w:rPr>
          <w:rFonts w:ascii="TH SarabunPSK" w:hAnsi="TH SarabunPSK" w:cs="TH SarabunPSK"/>
          <w:sz w:val="32"/>
          <w:szCs w:val="32"/>
        </w:rPr>
      </w:pPr>
    </w:p>
    <w:p w:rsidR="003A61F3" w:rsidRDefault="00935B6F" w:rsidP="00935B6F">
      <w:pPr>
        <w:rPr>
          <w:rFonts w:ascii="TH SarabunPSK" w:hAnsi="TH SarabunPSK" w:cs="TH SarabunPSK"/>
          <w:sz w:val="32"/>
          <w:szCs w:val="32"/>
        </w:rPr>
      </w:pPr>
      <w:r w:rsidRPr="00935B6F">
        <w:rPr>
          <w:rFonts w:ascii="TH SarabunPSK" w:hAnsi="TH SarabunPSK" w:cs="TH SarabunPSK"/>
          <w:sz w:val="32"/>
          <w:szCs w:val="32"/>
        </w:rPr>
        <w:t xml:space="preserve">7. </w:t>
      </w:r>
      <w:r w:rsidRPr="00935B6F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:rsidR="006172C9" w:rsidRPr="00935B6F" w:rsidRDefault="006172C9" w:rsidP="00935B6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172C9" w:rsidRPr="00935B6F" w:rsidSect="00935B6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6F"/>
    <w:rsid w:val="003A61F3"/>
    <w:rsid w:val="006172C9"/>
    <w:rsid w:val="006A699A"/>
    <w:rsid w:val="00935B6F"/>
    <w:rsid w:val="00C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C1566-972D-425C-8F89-35917225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ณรงค์ฤทธิ์ มีเสม</cp:lastModifiedBy>
  <cp:revision>3</cp:revision>
  <dcterms:created xsi:type="dcterms:W3CDTF">2015-12-11T02:51:00Z</dcterms:created>
  <dcterms:modified xsi:type="dcterms:W3CDTF">2016-01-22T07:01:00Z</dcterms:modified>
</cp:coreProperties>
</file>